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4E1715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8056FC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95402" w:rsidRPr="00814A14">
        <w:rPr>
          <w:rFonts w:asciiTheme="minorHAnsi" w:hAnsiTheme="minorHAnsi" w:cstheme="minorHAnsi"/>
          <w:sz w:val="22"/>
          <w:szCs w:val="22"/>
        </w:rPr>
        <w:t>Dodávka automatickej linky na výrobu betónových a plastbetónových komponentov kanalizačných systémov a pracoviska autonómnych manipulačných vozíkov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8357D8">
        <w:rPr>
          <w:rFonts w:asciiTheme="minorHAnsi" w:hAnsiTheme="minorHAnsi" w:cstheme="minorHAnsi"/>
          <w:sz w:val="22"/>
          <w:szCs w:val="22"/>
        </w:rPr>
        <w:t>2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C61D0F" w:rsidRPr="004E1715" w:rsidRDefault="00C61D0F" w:rsidP="00795402">
      <w:pPr>
        <w:pStyle w:val="Zarkazkladnhotextu2"/>
        <w:tabs>
          <w:tab w:val="right" w:leader="dot" w:pos="10080"/>
        </w:tabs>
        <w:spacing w:line="276" w:lineRule="auto"/>
        <w:ind w:left="3828" w:hanging="2977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I. časť predmetu zákazky: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402" w:rsidRPr="00814A14">
        <w:rPr>
          <w:rFonts w:asciiTheme="minorHAnsi" w:hAnsiTheme="minorHAnsi" w:cstheme="minorHAnsi"/>
          <w:sz w:val="22"/>
          <w:szCs w:val="22"/>
        </w:rPr>
        <w:t xml:space="preserve">Dodávka </w:t>
      </w:r>
      <w:r w:rsidR="00795402" w:rsidRPr="00814A14">
        <w:rPr>
          <w:rFonts w:asciiTheme="minorHAnsi" w:eastAsia="Calibri" w:hAnsiTheme="minorHAnsi" w:cstheme="minorHAnsi"/>
          <w:sz w:val="22"/>
          <w:szCs w:val="22"/>
        </w:rPr>
        <w:t>automatickej linky na výrobu betónových a </w:t>
      </w:r>
      <w:proofErr w:type="spellStart"/>
      <w:r w:rsidR="00795402" w:rsidRPr="00814A14">
        <w:rPr>
          <w:rFonts w:asciiTheme="minorHAnsi" w:eastAsia="Calibri" w:hAnsiTheme="minorHAnsi" w:cstheme="minorHAnsi"/>
          <w:sz w:val="22"/>
          <w:szCs w:val="22"/>
        </w:rPr>
        <w:t>plastbetónových</w:t>
      </w:r>
      <w:proofErr w:type="spellEnd"/>
      <w:r w:rsidR="00795402" w:rsidRPr="00814A14">
        <w:rPr>
          <w:rFonts w:asciiTheme="minorHAnsi" w:eastAsia="Calibri" w:hAnsiTheme="minorHAnsi" w:cstheme="minorHAnsi"/>
          <w:sz w:val="22"/>
          <w:szCs w:val="22"/>
        </w:rPr>
        <w:t xml:space="preserve"> komponentov kanalizačných systémov</w:t>
      </w:r>
    </w:p>
    <w:p w:rsidR="00C61D0F" w:rsidRDefault="00C61D0F" w:rsidP="00C61D0F">
      <w:pPr>
        <w:pStyle w:val="Zarkazkladnhotextu2"/>
        <w:tabs>
          <w:tab w:val="right" w:leader="dot" w:pos="10080"/>
        </w:tabs>
        <w:spacing w:line="276" w:lineRule="auto"/>
        <w:ind w:left="426" w:firstLine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II. časť predmetu zákazky: </w:t>
      </w:r>
      <w:r w:rsidR="00795402" w:rsidRPr="00814A14">
        <w:rPr>
          <w:rFonts w:asciiTheme="minorHAnsi" w:eastAsia="Calibri" w:hAnsiTheme="minorHAnsi" w:cstheme="minorHAnsi"/>
          <w:sz w:val="22"/>
          <w:szCs w:val="22"/>
        </w:rPr>
        <w:t>Dodávka pracoviska autonómnych manipulačných vozíkov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795402" w:rsidRPr="00795402">
        <w:rPr>
          <w:rFonts w:asciiTheme="minorHAnsi" w:hAnsiTheme="minorHAnsi" w:cstheme="minorHAnsi"/>
          <w:sz w:val="22"/>
          <w:szCs w:val="22"/>
        </w:rPr>
        <w:t>KLARTEC, spol. s r.o.,  Mikovíniho 8, 917 01 Trnava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21AB" w:rsidRDefault="00B621AB" w:rsidP="00B621AB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B621AB" w:rsidRPr="004E1715" w:rsidRDefault="00B621AB" w:rsidP="00B621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21AB" w:rsidRPr="004E1715" w:rsidRDefault="00B621AB" w:rsidP="00B621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B621AB" w:rsidRPr="004E1715" w:rsidRDefault="00B621AB" w:rsidP="00B621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21AB" w:rsidRPr="004E1715" w:rsidRDefault="00B621AB" w:rsidP="00B621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0"/>
    <w:p w:rsidR="00B621AB" w:rsidRDefault="00B621AB" w:rsidP="00B621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21AB" w:rsidRDefault="00B621AB" w:rsidP="00B621AB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Kontaktná osoba:</w:t>
      </w:r>
      <w:r w:rsidRPr="00A171EE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B621AB" w:rsidRDefault="00B621AB" w:rsidP="00B621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21AB" w:rsidRPr="004E1715" w:rsidRDefault="00B621AB" w:rsidP="00B621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8056FC">
        <w:rPr>
          <w:rFonts w:asciiTheme="minorHAnsi" w:hAnsiTheme="minorHAnsi" w:cstheme="minorHAnsi"/>
          <w:b/>
          <w:sz w:val="22"/>
          <w:szCs w:val="22"/>
        </w:rPr>
        <w:t>I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5B0AB5" w:rsidRDefault="008056FC" w:rsidP="008056FC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14A14">
        <w:rPr>
          <w:rFonts w:asciiTheme="minorHAnsi" w:eastAsia="Calibri" w:hAnsiTheme="minorHAnsi" w:cstheme="minorHAnsi"/>
          <w:sz w:val="22"/>
          <w:szCs w:val="22"/>
        </w:rPr>
        <w:t>Dodávka pracoviska autonómnych manipulačných vozíkov</w:t>
      </w:r>
    </w:p>
    <w:p w:rsidR="008056FC" w:rsidRPr="004E1715" w:rsidRDefault="008056FC" w:rsidP="008056FC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6307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</w:t>
      </w:r>
      <w:r w:rsidR="008056FC">
        <w:rPr>
          <w:rFonts w:asciiTheme="minorHAnsi" w:hAnsiTheme="minorHAnsi" w:cstheme="minorHAnsi"/>
          <w:b/>
          <w:sz w:val="20"/>
          <w:szCs w:val="20"/>
        </w:rPr>
        <w:t>I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>. časť predmetu zákazky</w:t>
      </w:r>
    </w:p>
    <w:p w:rsidR="008056FC" w:rsidRPr="007B11C6" w:rsidRDefault="008056FC" w:rsidP="008056FC">
      <w:pPr>
        <w:pStyle w:val="Zarkazkladnhotextu2"/>
        <w:tabs>
          <w:tab w:val="right" w:leader="dot" w:pos="10080"/>
        </w:tabs>
        <w:spacing w:after="0"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3662"/>
        <w:gridCol w:w="1009"/>
        <w:gridCol w:w="716"/>
        <w:gridCol w:w="1474"/>
        <w:gridCol w:w="1636"/>
      </w:tblGrid>
      <w:tr w:rsidR="00C61D0F" w:rsidRPr="001000A5" w:rsidTr="00176F77">
        <w:trPr>
          <w:trHeight w:val="655"/>
        </w:trPr>
        <w:tc>
          <w:tcPr>
            <w:tcW w:w="1009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1009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1636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176F77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(za položku)</w:t>
            </w:r>
          </w:p>
        </w:tc>
      </w:tr>
      <w:tr w:rsidR="00C61D0F" w:rsidRPr="001000A5" w:rsidTr="00176F77">
        <w:trPr>
          <w:trHeight w:val="532"/>
        </w:trPr>
        <w:tc>
          <w:tcPr>
            <w:tcW w:w="1009" w:type="dxa"/>
            <w:shd w:val="clear" w:color="auto" w:fill="92D050"/>
            <w:vAlign w:val="center"/>
          </w:tcPr>
          <w:p w:rsidR="00C61D0F" w:rsidRPr="004E1715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B621AB" w:rsidRDefault="00176F77" w:rsidP="00277E9F">
            <w:pPr>
              <w:rPr>
                <w:rFonts w:asciiTheme="minorHAnsi" w:hAnsiTheme="minorHAnsi" w:cstheme="minorHAnsi"/>
                <w:noProof w:val="0"/>
                <w:color w:val="000000"/>
              </w:rPr>
            </w:pPr>
            <w:r w:rsidRPr="00B621AB">
              <w:rPr>
                <w:rFonts w:asciiTheme="minorHAnsi" w:eastAsia="Calibri" w:hAnsiTheme="minorHAnsi" w:cstheme="minorHAnsi"/>
              </w:rPr>
              <w:t>Vysokozdvižný vozík čelný so senzormi a palubným počítačom č. 1</w:t>
            </w:r>
          </w:p>
        </w:tc>
        <w:tc>
          <w:tcPr>
            <w:tcW w:w="1009" w:type="dxa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4E1715" w:rsidRDefault="00176F77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  <w:tr w:rsidR="00176F77" w:rsidRPr="001000A5" w:rsidTr="00176F77">
        <w:trPr>
          <w:trHeight w:val="532"/>
        </w:trPr>
        <w:tc>
          <w:tcPr>
            <w:tcW w:w="1009" w:type="dxa"/>
            <w:shd w:val="clear" w:color="auto" w:fill="92D050"/>
            <w:vAlign w:val="center"/>
          </w:tcPr>
          <w:p w:rsidR="00176F77" w:rsidRPr="004E1715" w:rsidRDefault="00176F77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176F77" w:rsidRPr="00B621AB" w:rsidRDefault="00176F77" w:rsidP="00277E9F">
            <w:pPr>
              <w:rPr>
                <w:rFonts w:asciiTheme="minorHAnsi" w:eastAsia="Calibri" w:hAnsiTheme="minorHAnsi" w:cstheme="minorHAnsi"/>
              </w:rPr>
            </w:pPr>
            <w:r w:rsidRPr="00B621AB">
              <w:rPr>
                <w:rFonts w:asciiTheme="minorHAnsi" w:eastAsia="Calibri" w:hAnsiTheme="minorHAnsi" w:cstheme="minorHAnsi"/>
              </w:rPr>
              <w:t>Vysokozdvižný vozík čelný so senzormi a palubným počítačom č.</w:t>
            </w:r>
            <w:r w:rsidR="00B621AB">
              <w:rPr>
                <w:rFonts w:asciiTheme="minorHAnsi" w:eastAsia="Calibri" w:hAnsiTheme="minorHAnsi" w:cstheme="minorHAnsi"/>
              </w:rPr>
              <w:t xml:space="preserve"> </w:t>
            </w:r>
            <w:bookmarkStart w:id="1" w:name="_GoBack"/>
            <w:bookmarkEnd w:id="1"/>
            <w:r w:rsidRPr="00B621AB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009" w:type="dxa"/>
            <w:vAlign w:val="center"/>
          </w:tcPr>
          <w:p w:rsidR="00176F77" w:rsidRPr="004E1715" w:rsidRDefault="00176F77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176F77" w:rsidRDefault="00176F77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176F77" w:rsidRPr="00370F17" w:rsidRDefault="00176F77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76F77" w:rsidRPr="00370F17" w:rsidRDefault="00176F77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  <w:tr w:rsidR="00176F77" w:rsidRPr="001000A5" w:rsidTr="00176F77">
        <w:trPr>
          <w:trHeight w:val="532"/>
        </w:trPr>
        <w:tc>
          <w:tcPr>
            <w:tcW w:w="7870" w:type="dxa"/>
            <w:gridSpan w:val="5"/>
            <w:shd w:val="clear" w:color="auto" w:fill="00B0F0"/>
          </w:tcPr>
          <w:p w:rsidR="00176F77" w:rsidRPr="004E1715" w:rsidRDefault="00176F77" w:rsidP="00176F77">
            <w:pPr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  <w:t>Celková cena v EUR bez DPH</w:t>
            </w:r>
          </w:p>
          <w:p w:rsidR="00176F77" w:rsidRPr="004E1715" w:rsidRDefault="00176F77" w:rsidP="00176F77">
            <w:pP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(Za kompletnú realizáciu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  <w:p w:rsidR="00176F77" w:rsidRPr="004E1715" w:rsidRDefault="00176F77" w:rsidP="00176F77">
            <w:pP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176F77" w:rsidRPr="004E1715" w:rsidRDefault="00176F77" w:rsidP="00176F77">
            <w:pPr>
              <w:jc w:val="right"/>
              <w:rPr>
                <w:rFonts w:asciiTheme="minorHAnsi" w:hAnsiTheme="minorHAnsi" w:cstheme="minorHAnsi"/>
                <w:b/>
                <w:bCs/>
                <w:noProof w:val="0"/>
                <w:color w:val="000000"/>
              </w:rPr>
            </w:pPr>
          </w:p>
        </w:tc>
      </w:tr>
    </w:tbl>
    <w:p w:rsidR="008056FC" w:rsidRDefault="008056FC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pre </w:t>
      </w:r>
      <w:r w:rsidR="008056FC">
        <w:rPr>
          <w:rFonts w:ascii="Calibri" w:hAnsi="Calibri" w:cs="Times New Roman"/>
          <w:b/>
          <w:bCs/>
        </w:rPr>
        <w:t>I</w:t>
      </w:r>
      <w:r w:rsidR="007B11C6" w:rsidRPr="007B11C6">
        <w:rPr>
          <w:rFonts w:ascii="Calibri" w:hAnsi="Calibri" w:cs="Times New Roman"/>
          <w:b/>
          <w:bCs/>
        </w:rPr>
        <w:t>I.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>Kompletné dodanie I</w:t>
            </w:r>
            <w:r w:rsidR="008056FC">
              <w:rPr>
                <w:rFonts w:ascii="Calibri" w:hAnsi="Calibri"/>
              </w:rPr>
              <w:t>I</w:t>
            </w:r>
            <w:r w:rsidRPr="004E1715">
              <w:rPr>
                <w:rFonts w:ascii="Calibri" w:hAnsi="Calibri"/>
              </w:rPr>
              <w:t>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8056F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795402" w:rsidRDefault="00795402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133569" w:rsidRPr="00E22F7F" w:rsidRDefault="00133569" w:rsidP="00F908C1">
      <w:pPr>
        <w:pStyle w:val="Zkladntext3"/>
        <w:spacing w:line="276" w:lineRule="auto"/>
        <w:ind w:left="4248" w:firstLine="708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62651" w:rsidRDefault="00262651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2A4302" w:rsidRDefault="002A4302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Default="00F8596C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403DC9" w:rsidRPr="003F65F2" w:rsidRDefault="00403DC9" w:rsidP="00403DC9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 xml:space="preserve">Potenciálny dodávateľ musí v rámci cenovej ponuky v rámci prieskumu trhu </w:t>
      </w:r>
      <w:r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naceniť v  požadovanej položke, všetky činnosti zodpovedajúce kompletnej realizácii (dodaniu) príslušnej časti predmetu zákazky (celková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>. 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8056FC">
      <w:rPr>
        <w:rFonts w:asciiTheme="minorHAnsi" w:hAnsiTheme="minorHAnsi" w:cstheme="minorHAnsi"/>
        <w:b/>
        <w:sz w:val="24"/>
        <w:szCs w:val="24"/>
      </w:rPr>
      <w:t>b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="008056FC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2"/>
    <w:rsid w:val="00003DC2"/>
    <w:rsid w:val="00004B20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76F77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408DB"/>
    <w:rsid w:val="0035699F"/>
    <w:rsid w:val="00370ED7"/>
    <w:rsid w:val="0038281A"/>
    <w:rsid w:val="003F5BAC"/>
    <w:rsid w:val="00403DC9"/>
    <w:rsid w:val="00423EA2"/>
    <w:rsid w:val="00431326"/>
    <w:rsid w:val="00444280"/>
    <w:rsid w:val="00453D75"/>
    <w:rsid w:val="0046330E"/>
    <w:rsid w:val="004840BE"/>
    <w:rsid w:val="004A0EFA"/>
    <w:rsid w:val="004A632B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056FC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37F3D"/>
    <w:rsid w:val="00973F08"/>
    <w:rsid w:val="009754B1"/>
    <w:rsid w:val="009B515F"/>
    <w:rsid w:val="009D5906"/>
    <w:rsid w:val="009F5B54"/>
    <w:rsid w:val="009F7A9C"/>
    <w:rsid w:val="00A004F4"/>
    <w:rsid w:val="00A32BF9"/>
    <w:rsid w:val="00A60162"/>
    <w:rsid w:val="00A645DF"/>
    <w:rsid w:val="00A931CC"/>
    <w:rsid w:val="00AF224D"/>
    <w:rsid w:val="00B03856"/>
    <w:rsid w:val="00B05E76"/>
    <w:rsid w:val="00B267F1"/>
    <w:rsid w:val="00B621AB"/>
    <w:rsid w:val="00B7702A"/>
    <w:rsid w:val="00B80354"/>
    <w:rsid w:val="00B82694"/>
    <w:rsid w:val="00BA3DA5"/>
    <w:rsid w:val="00BB0C30"/>
    <w:rsid w:val="00BB669B"/>
    <w:rsid w:val="00BC15C9"/>
    <w:rsid w:val="00C12A4C"/>
    <w:rsid w:val="00C248F6"/>
    <w:rsid w:val="00C32FC2"/>
    <w:rsid w:val="00C336D2"/>
    <w:rsid w:val="00C61D0F"/>
    <w:rsid w:val="00C62950"/>
    <w:rsid w:val="00CB0C2C"/>
    <w:rsid w:val="00CB65C0"/>
    <w:rsid w:val="00CB6ADB"/>
    <w:rsid w:val="00CE7F50"/>
    <w:rsid w:val="00D33F7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6307"/>
    <w:rsid w:val="00F21553"/>
    <w:rsid w:val="00F729B9"/>
    <w:rsid w:val="00F8596C"/>
    <w:rsid w:val="00F908C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2484-221E-4A47-8880-ECFD161F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3298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2016-08-22T12:34:00Z</cp:lastPrinted>
  <dcterms:created xsi:type="dcterms:W3CDTF">2019-03-10T07:18:00Z</dcterms:created>
  <dcterms:modified xsi:type="dcterms:W3CDTF">2019-03-14T08:11:00Z</dcterms:modified>
</cp:coreProperties>
</file>